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i w:val="1"/>
          <w:sz w:val="24"/>
          <w:szCs w:val="24"/>
        </w:rPr>
      </w:pPr>
      <w:bookmarkStart w:colFirst="0" w:colLast="0" w:name="_htolleehped" w:id="0"/>
      <w:bookmarkEnd w:id="0"/>
      <w:r w:rsidDel="00000000" w:rsidR="00000000" w:rsidRPr="00000000">
        <w:rPr>
          <w:rFonts w:ascii="Comic Sans MS" w:cs="Comic Sans MS" w:eastAsia="Comic Sans MS" w:hAnsi="Comic Sans MS"/>
          <w:i w:val="1"/>
          <w:rtl w:val="0"/>
        </w:rPr>
        <w:t xml:space="preserve">News from the Falcon’s Den:</w:t>
        <w:br w:type="textWrapping"/>
      </w:r>
      <w:r w:rsidDel="00000000" w:rsidR="00000000" w:rsidRPr="00000000">
        <w:rPr>
          <w:b w:val="1"/>
          <w:i w:val="1"/>
          <w:sz w:val="24"/>
          <w:szCs w:val="24"/>
          <w:rtl w:val="0"/>
        </w:rPr>
        <w:t xml:space="preserve">Welcome back Falcons (and parents),</w:t>
      </w:r>
    </w:p>
    <w:p w:rsidR="00000000" w:rsidDel="00000000" w:rsidP="00000000" w:rsidRDefault="00000000" w:rsidRPr="00000000" w14:paraId="00000002">
      <w:pPr>
        <w:rPr>
          <w:b w:val="1"/>
          <w:i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 want to take this opportunity to welcome our falcons and parents to a new school year. I sincerely hope you had a relaxing summer. This letter is to share Library Media Center policies and procedures with you. All students at Forestville Rd. are allowed to check out books from our media center. However, if your child still owes a book, they will receive a bill along with their first checkout, if the book or payment is not received in a timely manner, they will no longer be able to bring books home.  Upon paying for a book, a receipt will be given to your child, please be sure to ask your student(s) for this.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Forestville has an open circulation policy whereby students are allowed with teacher permission to come down from 8:45 - 9:15 and at other times during the day to return and checkout a new book.</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All classes visit the media center once a week for 45 min, for circulation and an integrated lesson.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 keep you informed when your child has overdue books, and to conserve paper, all parents will receive email overdue notices from our circulation system with the title and the price owed if the book is lost or damaged. </w:t>
      </w:r>
      <w:r w:rsidDel="00000000" w:rsidR="00000000" w:rsidRPr="00000000">
        <w:rPr>
          <w:sz w:val="24"/>
          <w:szCs w:val="24"/>
          <w:rtl w:val="0"/>
        </w:rPr>
        <w:t xml:space="preserve">These automated notices will be sent on a weekly basis</w:t>
      </w:r>
      <w:r w:rsidDel="00000000" w:rsidR="00000000" w:rsidRPr="00000000">
        <w:rPr>
          <w:b w:val="1"/>
          <w:sz w:val="24"/>
          <w:szCs w:val="24"/>
          <w:rtl w:val="0"/>
        </w:rPr>
        <w:t xml:space="preserve"> IF</w:t>
      </w:r>
      <w:r w:rsidDel="00000000" w:rsidR="00000000" w:rsidRPr="00000000">
        <w:rPr>
          <w:sz w:val="24"/>
          <w:szCs w:val="24"/>
          <w:rtl w:val="0"/>
        </w:rPr>
        <w:t xml:space="preserve"> your child has an overdue book. When the book is returned, the notices will stop. IIf you have any questions or concerns, please contact me.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Sharon Hart, Library Media Specialist</w:t>
        <w:br w:type="textWrapping"/>
        <w:t xml:space="preserve">(919) 266-8487 ext 22991</w:t>
      </w:r>
    </w:p>
    <w:p w:rsidR="00000000" w:rsidDel="00000000" w:rsidP="00000000" w:rsidRDefault="00000000" w:rsidRPr="00000000" w14:paraId="0000000B">
      <w:pPr>
        <w:rPr>
          <w:sz w:val="24"/>
          <w:szCs w:val="24"/>
        </w:rPr>
      </w:pPr>
      <w:r w:rsidDel="00000000" w:rsidR="00000000" w:rsidRPr="00000000">
        <w:rPr>
          <w:sz w:val="24"/>
          <w:szCs w:val="24"/>
          <w:rtl w:val="0"/>
        </w:rPr>
        <w:t xml:space="preserve">sjhart@wcpss.net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